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5E6E" w:rsidRDefault="00C15E6E" w:rsidP="0035420A">
      <w:pPr>
        <w:pStyle w:val="Telobesedila"/>
        <w:overflowPunct w:val="0"/>
        <w:autoSpaceDE w:val="0"/>
        <w:autoSpaceDN w:val="0"/>
        <w:adjustRightInd w:val="0"/>
        <w:jc w:val="center"/>
        <w:rPr>
          <w:b/>
          <w:bCs/>
          <w:color w:val="00B050"/>
          <w:sz w:val="28"/>
          <w:szCs w:val="28"/>
          <w:lang w:eastAsia="sl-SI"/>
        </w:rPr>
      </w:pPr>
      <w:bookmarkStart w:id="0" w:name="_GoBack"/>
      <w:bookmarkEnd w:id="0"/>
    </w:p>
    <w:p w:rsidR="0035420A" w:rsidRPr="007E08FB" w:rsidRDefault="0035420A" w:rsidP="0035420A">
      <w:pPr>
        <w:pStyle w:val="Telobesedila"/>
        <w:overflowPunct w:val="0"/>
        <w:autoSpaceDE w:val="0"/>
        <w:autoSpaceDN w:val="0"/>
        <w:adjustRightInd w:val="0"/>
        <w:jc w:val="center"/>
        <w:rPr>
          <w:b/>
          <w:bCs/>
          <w:color w:val="00B050"/>
          <w:sz w:val="28"/>
          <w:szCs w:val="28"/>
          <w:lang w:eastAsia="sl-SI"/>
        </w:rPr>
      </w:pPr>
      <w:r w:rsidRPr="007E08FB">
        <w:rPr>
          <w:b/>
          <w:bCs/>
          <w:color w:val="00B050"/>
          <w:sz w:val="28"/>
          <w:szCs w:val="28"/>
          <w:lang w:eastAsia="sl-SI"/>
        </w:rPr>
        <w:t>SPOROČILO ZA JAVNOST</w:t>
      </w:r>
    </w:p>
    <w:p w:rsidR="0035420A" w:rsidRPr="007E08FB" w:rsidRDefault="0035420A" w:rsidP="00C42867">
      <w:pPr>
        <w:spacing w:after="0" w:line="240" w:lineRule="auto"/>
        <w:jc w:val="both"/>
        <w:rPr>
          <w:rFonts w:ascii="Arial" w:hAnsi="Arial" w:cs="Arial"/>
          <w:b/>
          <w:bCs/>
        </w:rPr>
      </w:pPr>
    </w:p>
    <w:p w:rsidR="00C15E6E" w:rsidRDefault="00C42867" w:rsidP="0035420A">
      <w:pPr>
        <w:pStyle w:val="Telobesedila"/>
        <w:overflowPunct w:val="0"/>
        <w:autoSpaceDE w:val="0"/>
        <w:autoSpaceDN w:val="0"/>
        <w:adjustRightInd w:val="0"/>
        <w:jc w:val="center"/>
        <w:rPr>
          <w:b/>
          <w:bCs/>
          <w:color w:val="00B050"/>
          <w:sz w:val="28"/>
          <w:szCs w:val="28"/>
          <w:lang w:eastAsia="sl-SI"/>
        </w:rPr>
      </w:pPr>
      <w:r w:rsidRPr="007E08FB">
        <w:rPr>
          <w:b/>
          <w:bCs/>
          <w:color w:val="00B050"/>
          <w:sz w:val="28"/>
          <w:szCs w:val="28"/>
          <w:lang w:eastAsia="sl-SI"/>
        </w:rPr>
        <w:t>Izvršni direktor EUSTAFOR</w:t>
      </w:r>
      <w:r w:rsidR="00C15E6E">
        <w:rPr>
          <w:b/>
          <w:bCs/>
          <w:color w:val="00B050"/>
          <w:sz w:val="28"/>
          <w:szCs w:val="28"/>
          <w:lang w:eastAsia="sl-SI"/>
        </w:rPr>
        <w:t>,</w:t>
      </w:r>
      <w:r w:rsidRPr="007E08FB">
        <w:rPr>
          <w:b/>
          <w:bCs/>
          <w:color w:val="00B050"/>
          <w:sz w:val="28"/>
          <w:szCs w:val="28"/>
          <w:lang w:eastAsia="sl-SI"/>
        </w:rPr>
        <w:t xml:space="preserve"> g. </w:t>
      </w:r>
      <w:proofErr w:type="spellStart"/>
      <w:r w:rsidRPr="007E08FB">
        <w:rPr>
          <w:b/>
          <w:bCs/>
          <w:color w:val="00B050"/>
          <w:sz w:val="28"/>
          <w:szCs w:val="28"/>
          <w:lang w:eastAsia="sl-SI"/>
        </w:rPr>
        <w:t>Piotr</w:t>
      </w:r>
      <w:proofErr w:type="spellEnd"/>
      <w:r w:rsidRPr="007E08FB">
        <w:rPr>
          <w:b/>
          <w:bCs/>
          <w:color w:val="00B050"/>
          <w:sz w:val="28"/>
          <w:szCs w:val="28"/>
          <w:lang w:eastAsia="sl-SI"/>
        </w:rPr>
        <w:t xml:space="preserve"> </w:t>
      </w:r>
      <w:proofErr w:type="spellStart"/>
      <w:r w:rsidRPr="007E08FB">
        <w:rPr>
          <w:b/>
          <w:bCs/>
          <w:color w:val="00B050"/>
          <w:sz w:val="28"/>
          <w:szCs w:val="28"/>
          <w:lang w:eastAsia="sl-SI"/>
        </w:rPr>
        <w:t>Borkowski</w:t>
      </w:r>
      <w:proofErr w:type="spellEnd"/>
      <w:r w:rsidR="00C15E6E">
        <w:rPr>
          <w:b/>
          <w:bCs/>
          <w:color w:val="00B050"/>
          <w:sz w:val="28"/>
          <w:szCs w:val="28"/>
          <w:lang w:eastAsia="sl-SI"/>
        </w:rPr>
        <w:t>,</w:t>
      </w:r>
    </w:p>
    <w:p w:rsidR="00C42867" w:rsidRPr="007E08FB" w:rsidRDefault="00C42867" w:rsidP="0035420A">
      <w:pPr>
        <w:pStyle w:val="Telobesedila"/>
        <w:overflowPunct w:val="0"/>
        <w:autoSpaceDE w:val="0"/>
        <w:autoSpaceDN w:val="0"/>
        <w:adjustRightInd w:val="0"/>
        <w:jc w:val="center"/>
        <w:rPr>
          <w:b/>
          <w:bCs/>
          <w:color w:val="00B050"/>
          <w:sz w:val="28"/>
          <w:szCs w:val="28"/>
          <w:lang w:eastAsia="sl-SI"/>
        </w:rPr>
      </w:pPr>
      <w:r w:rsidRPr="007E08FB">
        <w:rPr>
          <w:b/>
          <w:bCs/>
          <w:color w:val="00B050"/>
          <w:sz w:val="28"/>
          <w:szCs w:val="28"/>
          <w:lang w:eastAsia="sl-SI"/>
        </w:rPr>
        <w:t>na obisku v Sloveniji</w:t>
      </w:r>
    </w:p>
    <w:p w:rsidR="00C42867" w:rsidRDefault="00C42867" w:rsidP="00C42867">
      <w:pPr>
        <w:spacing w:after="0" w:line="240" w:lineRule="auto"/>
        <w:jc w:val="both"/>
        <w:rPr>
          <w:rFonts w:ascii="Arial" w:hAnsi="Arial" w:cs="Arial"/>
        </w:rPr>
      </w:pPr>
    </w:p>
    <w:p w:rsidR="007E08FB" w:rsidRPr="007E08FB" w:rsidRDefault="007E08FB" w:rsidP="00C42867">
      <w:pPr>
        <w:spacing w:after="0" w:line="240" w:lineRule="auto"/>
        <w:jc w:val="both"/>
        <w:rPr>
          <w:rFonts w:ascii="Arial" w:hAnsi="Arial" w:cs="Arial"/>
        </w:rPr>
      </w:pPr>
    </w:p>
    <w:p w:rsidR="00C42867" w:rsidRPr="007E08FB" w:rsidRDefault="0035420A" w:rsidP="007E08FB">
      <w:pPr>
        <w:spacing w:after="0"/>
        <w:jc w:val="both"/>
        <w:rPr>
          <w:rFonts w:ascii="Arial" w:eastAsia="Times New Roman" w:hAnsi="Arial" w:cs="Arial"/>
          <w:b/>
          <w:lang w:eastAsia="sl-SI"/>
        </w:rPr>
      </w:pPr>
      <w:r w:rsidRPr="007E08FB">
        <w:rPr>
          <w:rFonts w:ascii="Arial" w:eastAsia="Times New Roman" w:hAnsi="Arial" w:cs="Arial"/>
          <w:b/>
          <w:lang w:eastAsia="sl-SI"/>
        </w:rPr>
        <w:t xml:space="preserve">Kočevje, 26. oktober 2016 - </w:t>
      </w:r>
      <w:r w:rsidR="00C42867" w:rsidRPr="007E08FB">
        <w:rPr>
          <w:rFonts w:ascii="Arial" w:eastAsia="Times New Roman" w:hAnsi="Arial" w:cs="Arial"/>
          <w:b/>
          <w:lang w:eastAsia="sl-SI"/>
        </w:rPr>
        <w:t>Na povabilo ministra, pristojnega za kmetijstvo, gozdarstvo in prehrano, mag. Dejana Židana, je Slovenijo med 24. in 26. oktobrom 2016 obiskal izvršni direktor združenja EUSTAFOR,</w:t>
      </w:r>
      <w:r w:rsidRPr="007E08FB">
        <w:rPr>
          <w:rFonts w:ascii="Arial" w:eastAsia="Times New Roman" w:hAnsi="Arial" w:cs="Arial"/>
          <w:b/>
          <w:lang w:eastAsia="sl-SI"/>
        </w:rPr>
        <w:t xml:space="preserve"> </w:t>
      </w:r>
      <w:r w:rsidR="00803E29" w:rsidRPr="007E08FB">
        <w:rPr>
          <w:rFonts w:ascii="Arial" w:eastAsia="Times New Roman" w:hAnsi="Arial" w:cs="Arial"/>
          <w:b/>
          <w:lang w:eastAsia="sl-SI"/>
        </w:rPr>
        <w:t xml:space="preserve">g. </w:t>
      </w:r>
      <w:proofErr w:type="spellStart"/>
      <w:r w:rsidR="00803E29" w:rsidRPr="007E08FB">
        <w:rPr>
          <w:rFonts w:ascii="Arial" w:eastAsia="Times New Roman" w:hAnsi="Arial" w:cs="Arial"/>
          <w:b/>
          <w:lang w:eastAsia="sl-SI"/>
        </w:rPr>
        <w:t>Piotr</w:t>
      </w:r>
      <w:proofErr w:type="spellEnd"/>
      <w:r w:rsidR="00803E29" w:rsidRPr="007E08FB">
        <w:rPr>
          <w:rFonts w:ascii="Arial" w:eastAsia="Times New Roman" w:hAnsi="Arial" w:cs="Arial"/>
          <w:b/>
          <w:lang w:eastAsia="sl-SI"/>
        </w:rPr>
        <w:t xml:space="preserve"> </w:t>
      </w:r>
      <w:proofErr w:type="spellStart"/>
      <w:r w:rsidR="00803E29" w:rsidRPr="007E08FB">
        <w:rPr>
          <w:rFonts w:ascii="Arial" w:eastAsia="Times New Roman" w:hAnsi="Arial" w:cs="Arial"/>
          <w:b/>
          <w:lang w:eastAsia="sl-SI"/>
        </w:rPr>
        <w:t>Borkowski</w:t>
      </w:r>
      <w:proofErr w:type="spellEnd"/>
      <w:r w:rsidR="00803E29" w:rsidRPr="007E08FB">
        <w:rPr>
          <w:rFonts w:ascii="Arial" w:eastAsia="Times New Roman" w:hAnsi="Arial" w:cs="Arial"/>
          <w:b/>
          <w:lang w:eastAsia="sl-SI"/>
        </w:rPr>
        <w:t>. V okviru tega obiska se je srečal tudi z vodstvom družbe Slovenski državni gozdovi, d.o.o. na njenem sedežu (SiDG) v Kočevju</w:t>
      </w:r>
      <w:r w:rsidR="007E08FB" w:rsidRPr="007E08FB">
        <w:rPr>
          <w:rFonts w:ascii="Arial" w:eastAsia="Times New Roman" w:hAnsi="Arial" w:cs="Arial"/>
          <w:b/>
          <w:lang w:eastAsia="sl-SI"/>
        </w:rPr>
        <w:t>,</w:t>
      </w:r>
      <w:r w:rsidR="00C42867" w:rsidRPr="007E08FB">
        <w:rPr>
          <w:rFonts w:ascii="Arial" w:eastAsia="Times New Roman" w:hAnsi="Arial" w:cs="Arial"/>
          <w:b/>
          <w:lang w:eastAsia="sl-SI"/>
        </w:rPr>
        <w:t xml:space="preserve"> </w:t>
      </w:r>
      <w:r w:rsidR="00803E29" w:rsidRPr="007E08FB">
        <w:rPr>
          <w:rFonts w:ascii="Arial" w:eastAsia="Times New Roman" w:hAnsi="Arial" w:cs="Arial"/>
          <w:b/>
          <w:lang w:eastAsia="sl-SI"/>
        </w:rPr>
        <w:t xml:space="preserve">in si </w:t>
      </w:r>
      <w:r w:rsidR="007E08FB" w:rsidRPr="007E08FB">
        <w:rPr>
          <w:rFonts w:ascii="Arial" w:eastAsia="Times New Roman" w:hAnsi="Arial" w:cs="Arial"/>
          <w:b/>
          <w:lang w:eastAsia="sl-SI"/>
        </w:rPr>
        <w:t xml:space="preserve">ob tem </w:t>
      </w:r>
      <w:r w:rsidR="00803E29" w:rsidRPr="007E08FB">
        <w:rPr>
          <w:rFonts w:ascii="Arial" w:eastAsia="Times New Roman" w:hAnsi="Arial" w:cs="Arial"/>
          <w:b/>
          <w:lang w:eastAsia="sl-SI"/>
        </w:rPr>
        <w:t xml:space="preserve">ogledal </w:t>
      </w:r>
      <w:r w:rsidR="007E08FB" w:rsidRPr="007E08FB">
        <w:rPr>
          <w:rFonts w:ascii="Arial" w:eastAsia="Times New Roman" w:hAnsi="Arial" w:cs="Arial"/>
          <w:b/>
          <w:lang w:eastAsia="sl-SI"/>
        </w:rPr>
        <w:t>tudi kočevske gozdove.</w:t>
      </w:r>
    </w:p>
    <w:p w:rsidR="00C42867" w:rsidRPr="007E08FB" w:rsidRDefault="00C42867" w:rsidP="00C42867">
      <w:pPr>
        <w:spacing w:after="0" w:line="240" w:lineRule="auto"/>
        <w:jc w:val="both"/>
        <w:rPr>
          <w:rFonts w:ascii="Arial" w:hAnsi="Arial" w:cs="Arial"/>
        </w:rPr>
      </w:pPr>
    </w:p>
    <w:p w:rsidR="00C42867" w:rsidRPr="007E08FB" w:rsidRDefault="00C42867" w:rsidP="00C42867">
      <w:pPr>
        <w:spacing w:after="0" w:line="240" w:lineRule="auto"/>
        <w:jc w:val="both"/>
        <w:rPr>
          <w:rFonts w:ascii="Arial" w:hAnsi="Arial" w:cs="Arial"/>
        </w:rPr>
      </w:pPr>
      <w:r w:rsidRPr="007E08FB">
        <w:rPr>
          <w:rFonts w:ascii="Arial" w:hAnsi="Arial" w:cs="Arial"/>
        </w:rPr>
        <w:t xml:space="preserve">G. </w:t>
      </w:r>
      <w:proofErr w:type="spellStart"/>
      <w:r w:rsidRPr="007E08FB">
        <w:rPr>
          <w:rFonts w:ascii="Arial" w:hAnsi="Arial" w:cs="Arial"/>
        </w:rPr>
        <w:t>Borkowski</w:t>
      </w:r>
      <w:proofErr w:type="spellEnd"/>
      <w:r w:rsidRPr="007E08FB">
        <w:rPr>
          <w:rFonts w:ascii="Arial" w:hAnsi="Arial" w:cs="Arial"/>
        </w:rPr>
        <w:t xml:space="preserve"> je najprej obiskal Ministrstvo za kmetijstvo, gozdarstvo in prehrano, kjer se je sestal z ministrom, mag. Dejanom Židanom, državnim sekretarjem, mag. Marjanom Podgorškom, generalnim direktorjem direktorata za gozdarstvo, lovstvo in ribištvo g. Joštom Jakšo, vodjo sektorja za gozdarstvo na ministrstvu mag. Janezom </w:t>
      </w:r>
      <w:proofErr w:type="spellStart"/>
      <w:r w:rsidRPr="007E08FB">
        <w:rPr>
          <w:rFonts w:ascii="Arial" w:hAnsi="Arial" w:cs="Arial"/>
        </w:rPr>
        <w:t>Zafranom</w:t>
      </w:r>
      <w:proofErr w:type="spellEnd"/>
      <w:r w:rsidRPr="007E08FB">
        <w:rPr>
          <w:rFonts w:ascii="Arial" w:hAnsi="Arial" w:cs="Arial"/>
        </w:rPr>
        <w:t xml:space="preserve"> in mag. Janezom Polancem iz družbe Slovenski državni gozdovi, d.o.o. </w:t>
      </w:r>
    </w:p>
    <w:p w:rsidR="00C42867" w:rsidRPr="007E08FB" w:rsidRDefault="00C42867" w:rsidP="00C42867">
      <w:pPr>
        <w:spacing w:after="0" w:line="240" w:lineRule="auto"/>
        <w:jc w:val="both"/>
        <w:rPr>
          <w:rFonts w:ascii="Arial" w:hAnsi="Arial" w:cs="Arial"/>
        </w:rPr>
      </w:pPr>
      <w:r w:rsidRPr="007E08FB">
        <w:rPr>
          <w:rFonts w:ascii="Arial" w:hAnsi="Arial" w:cs="Arial"/>
        </w:rPr>
        <w:t xml:space="preserve">Teme pogovorov oziroma izmenjave mnenj so bile povezane predvsem z organiziranostjo državnih gozdarskih podjetij v Evropi. G. </w:t>
      </w:r>
      <w:proofErr w:type="spellStart"/>
      <w:r w:rsidRPr="007E08FB">
        <w:rPr>
          <w:rFonts w:ascii="Arial" w:hAnsi="Arial" w:cs="Arial"/>
        </w:rPr>
        <w:t>Borkowski</w:t>
      </w:r>
      <w:proofErr w:type="spellEnd"/>
      <w:r w:rsidRPr="007E08FB">
        <w:rPr>
          <w:rFonts w:ascii="Arial" w:hAnsi="Arial" w:cs="Arial"/>
        </w:rPr>
        <w:t xml:space="preserve"> je predstavil tudi delovanje združenja in ključne projekte v katere je EUSTAFOR vključen. Udeleženci sestanka so se pogovarjali tudi o pereči problematiki gradacije podlubnikov, ki smo ji priča (tudi) v Sloveniji, o stanju lesne industrije in o bioenergiji.</w:t>
      </w:r>
    </w:p>
    <w:p w:rsidR="00C42867" w:rsidRPr="007E08FB" w:rsidRDefault="00C42867" w:rsidP="00C42867">
      <w:pPr>
        <w:spacing w:after="0" w:line="240" w:lineRule="auto"/>
        <w:jc w:val="both"/>
        <w:rPr>
          <w:rFonts w:ascii="Arial" w:hAnsi="Arial" w:cs="Arial"/>
        </w:rPr>
      </w:pPr>
    </w:p>
    <w:p w:rsidR="00C42867" w:rsidRPr="007E08FB" w:rsidRDefault="00C42867" w:rsidP="00C42867">
      <w:pPr>
        <w:spacing w:after="0" w:line="240" w:lineRule="auto"/>
        <w:jc w:val="both"/>
        <w:rPr>
          <w:rFonts w:ascii="Arial" w:hAnsi="Arial" w:cs="Arial"/>
        </w:rPr>
      </w:pPr>
      <w:r w:rsidRPr="007E08FB">
        <w:rPr>
          <w:rFonts w:ascii="Arial" w:hAnsi="Arial" w:cs="Arial"/>
        </w:rPr>
        <w:t xml:space="preserve">Obisk g. </w:t>
      </w:r>
      <w:proofErr w:type="spellStart"/>
      <w:r w:rsidRPr="007E08FB">
        <w:rPr>
          <w:rFonts w:ascii="Arial" w:hAnsi="Arial" w:cs="Arial"/>
        </w:rPr>
        <w:t>Borkowskega</w:t>
      </w:r>
      <w:proofErr w:type="spellEnd"/>
      <w:r w:rsidRPr="007E08FB">
        <w:rPr>
          <w:rFonts w:ascii="Arial" w:hAnsi="Arial" w:cs="Arial"/>
        </w:rPr>
        <w:t xml:space="preserve"> je bil tudi dobra priložnost za pogovor o sodelovanju naše družbe SiDG v okviru tega združenja. G. </w:t>
      </w:r>
      <w:proofErr w:type="spellStart"/>
      <w:r w:rsidRPr="007E08FB">
        <w:rPr>
          <w:rFonts w:ascii="Arial" w:hAnsi="Arial" w:cs="Arial"/>
        </w:rPr>
        <w:t>Borkowski</w:t>
      </w:r>
      <w:proofErr w:type="spellEnd"/>
      <w:r w:rsidRPr="007E08FB">
        <w:rPr>
          <w:rFonts w:ascii="Arial" w:hAnsi="Arial" w:cs="Arial"/>
        </w:rPr>
        <w:t xml:space="preserve"> nas je tako obiskal na sedežu SiDG v Kočevju, kjer se je srečal z vršilcem dolžnosti poslovodstva, g. Miho Marenčetom. </w:t>
      </w:r>
    </w:p>
    <w:p w:rsidR="00C42867" w:rsidRPr="007E08FB" w:rsidRDefault="00C42867" w:rsidP="00C42867">
      <w:pPr>
        <w:spacing w:after="0" w:line="240" w:lineRule="auto"/>
        <w:jc w:val="both"/>
        <w:rPr>
          <w:rFonts w:ascii="Arial" w:hAnsi="Arial" w:cs="Arial"/>
        </w:rPr>
      </w:pPr>
      <w:r w:rsidRPr="007E08FB">
        <w:rPr>
          <w:rFonts w:ascii="Arial" w:hAnsi="Arial" w:cs="Arial"/>
        </w:rPr>
        <w:t xml:space="preserve">G. Marenče je g. </w:t>
      </w:r>
      <w:proofErr w:type="spellStart"/>
      <w:r w:rsidRPr="007E08FB">
        <w:rPr>
          <w:rFonts w:ascii="Arial" w:hAnsi="Arial" w:cs="Arial"/>
        </w:rPr>
        <w:t>Borkowskemu</w:t>
      </w:r>
      <w:proofErr w:type="spellEnd"/>
      <w:r w:rsidRPr="007E08FB">
        <w:rPr>
          <w:rFonts w:ascii="Arial" w:hAnsi="Arial" w:cs="Arial"/>
        </w:rPr>
        <w:t xml:space="preserve"> predstavil osnovne podatke o slovenskih državnih gozdovih in ga seznanil z našim novoustanovljenim podjetjem SiDG ter njegovo vlogo. G. </w:t>
      </w:r>
      <w:proofErr w:type="spellStart"/>
      <w:r w:rsidRPr="007E08FB">
        <w:rPr>
          <w:rFonts w:ascii="Arial" w:hAnsi="Arial" w:cs="Arial"/>
        </w:rPr>
        <w:t>Borkowski</w:t>
      </w:r>
      <w:proofErr w:type="spellEnd"/>
      <w:r w:rsidRPr="007E08FB">
        <w:rPr>
          <w:rFonts w:ascii="Arial" w:hAnsi="Arial" w:cs="Arial"/>
        </w:rPr>
        <w:t xml:space="preserve"> pa je ob tej priložnosti g. Marenčeta med drugim tudi osebno seznanil z dejstvom, da bo naša družba s 1. januarjem 2017 uradno postala že 31. polnopravna članica združenja EUSTAFOR. Odločitev o pridružitvi je bila namreč soglasno sprejeta 19. oktobra 2016 v Varšavi, na izvršnem odboru organizacije.</w:t>
      </w:r>
    </w:p>
    <w:p w:rsidR="00C42867" w:rsidRPr="007E08FB" w:rsidRDefault="00C42867" w:rsidP="00C42867">
      <w:pPr>
        <w:spacing w:after="0" w:line="240" w:lineRule="auto"/>
        <w:jc w:val="both"/>
        <w:rPr>
          <w:rFonts w:ascii="Arial" w:hAnsi="Arial" w:cs="Arial"/>
        </w:rPr>
      </w:pPr>
    </w:p>
    <w:p w:rsidR="00C42867" w:rsidRPr="007E08FB" w:rsidRDefault="00C42867" w:rsidP="00C42867">
      <w:pPr>
        <w:spacing w:after="0" w:line="240" w:lineRule="auto"/>
        <w:jc w:val="both"/>
        <w:rPr>
          <w:rFonts w:ascii="Arial" w:hAnsi="Arial" w:cs="Arial"/>
        </w:rPr>
      </w:pPr>
      <w:r w:rsidRPr="007E08FB">
        <w:rPr>
          <w:rFonts w:ascii="Arial" w:hAnsi="Arial" w:cs="Arial"/>
        </w:rPr>
        <w:t xml:space="preserve">Po sestanku sta upokojeni gozdar Janez Konečnik (pred upokojitvijo je opravljal dela vodje KE ZGS na Rogu) in naš gozdar, g. Jan Milosavljević, na vodenem ogledu po gozdnih cestah Kočevskega Roga, g. </w:t>
      </w:r>
      <w:proofErr w:type="spellStart"/>
      <w:r w:rsidRPr="007E08FB">
        <w:rPr>
          <w:rFonts w:ascii="Arial" w:hAnsi="Arial" w:cs="Arial"/>
        </w:rPr>
        <w:t>Borkowskemu</w:t>
      </w:r>
      <w:proofErr w:type="spellEnd"/>
      <w:r w:rsidRPr="007E08FB">
        <w:rPr>
          <w:rFonts w:ascii="Arial" w:hAnsi="Arial" w:cs="Arial"/>
        </w:rPr>
        <w:t xml:space="preserve"> razkazala del kočevskih gozdov, od »vstopa« v pragozd, nekdanje </w:t>
      </w:r>
      <w:proofErr w:type="spellStart"/>
      <w:r w:rsidRPr="007E08FB">
        <w:rPr>
          <w:rFonts w:ascii="Arial" w:hAnsi="Arial" w:cs="Arial"/>
        </w:rPr>
        <w:t>kočevarske</w:t>
      </w:r>
      <w:proofErr w:type="spellEnd"/>
      <w:r w:rsidRPr="007E08FB">
        <w:rPr>
          <w:rFonts w:ascii="Arial" w:hAnsi="Arial" w:cs="Arial"/>
        </w:rPr>
        <w:t xml:space="preserve"> vasi, do »Kraljice Roga« in gospodarskih gozdov. G. Konečnik je med ogledom g. </w:t>
      </w:r>
      <w:proofErr w:type="spellStart"/>
      <w:r w:rsidRPr="007E08FB">
        <w:rPr>
          <w:rFonts w:ascii="Arial" w:hAnsi="Arial" w:cs="Arial"/>
        </w:rPr>
        <w:t>Borkowskemu</w:t>
      </w:r>
      <w:proofErr w:type="spellEnd"/>
      <w:r w:rsidRPr="007E08FB">
        <w:rPr>
          <w:rFonts w:ascii="Arial" w:hAnsi="Arial" w:cs="Arial"/>
        </w:rPr>
        <w:t xml:space="preserve"> na kratko opisal zgodovino kočevskega in njenih prebivalcev. Za odlično vodstvo se g. Konečniku najlepše zahvaljujemo.</w:t>
      </w:r>
    </w:p>
    <w:p w:rsidR="00C42867" w:rsidRPr="007E08FB" w:rsidRDefault="00C42867" w:rsidP="00C42867">
      <w:pPr>
        <w:spacing w:after="0" w:line="240" w:lineRule="auto"/>
        <w:jc w:val="both"/>
        <w:rPr>
          <w:rFonts w:ascii="Arial" w:hAnsi="Arial" w:cs="Arial"/>
        </w:rPr>
      </w:pPr>
    </w:p>
    <w:p w:rsidR="00C42867" w:rsidRPr="007E08FB" w:rsidRDefault="00C42867" w:rsidP="00C42867">
      <w:pPr>
        <w:spacing w:after="0" w:line="240" w:lineRule="auto"/>
        <w:jc w:val="both"/>
        <w:rPr>
          <w:rFonts w:ascii="Arial" w:hAnsi="Arial" w:cs="Arial"/>
        </w:rPr>
      </w:pPr>
      <w:r w:rsidRPr="007E08FB">
        <w:rPr>
          <w:rFonts w:ascii="Arial" w:hAnsi="Arial" w:cs="Arial"/>
          <w:noProof/>
          <w:lang w:eastAsia="sl-SI"/>
        </w:rPr>
        <mc:AlternateContent>
          <mc:Choice Requires="wps">
            <w:drawing>
              <wp:anchor distT="0" distB="0" distL="114300" distR="114300" simplePos="0" relativeHeight="251659264" behindDoc="1" locked="0" layoutInCell="1" allowOverlap="1" wp14:anchorId="18484283" wp14:editId="272C54FD">
                <wp:simplePos x="0" y="0"/>
                <wp:positionH relativeFrom="column">
                  <wp:posOffset>-42545</wp:posOffset>
                </wp:positionH>
                <wp:positionV relativeFrom="paragraph">
                  <wp:posOffset>146685</wp:posOffset>
                </wp:positionV>
                <wp:extent cx="6134100" cy="1130300"/>
                <wp:effectExtent l="0" t="0" r="19050" b="12700"/>
                <wp:wrapNone/>
                <wp:docPr id="1" name="Pravokotnik 1"/>
                <wp:cNvGraphicFramePr/>
                <a:graphic xmlns:a="http://schemas.openxmlformats.org/drawingml/2006/main">
                  <a:graphicData uri="http://schemas.microsoft.com/office/word/2010/wordprocessingShape">
                    <wps:wsp>
                      <wps:cNvSpPr/>
                      <wps:spPr>
                        <a:xfrm>
                          <a:off x="0" y="0"/>
                          <a:ext cx="6134100" cy="1130300"/>
                        </a:xfrm>
                        <a:prstGeom prst="rect">
                          <a:avLst/>
                        </a:prstGeom>
                        <a:ln/>
                      </wps:spPr>
                      <wps:style>
                        <a:lnRef idx="2">
                          <a:schemeClr val="accent3"/>
                        </a:lnRef>
                        <a:fillRef idx="1">
                          <a:schemeClr val="lt1"/>
                        </a:fillRef>
                        <a:effectRef idx="0">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132318" id="Pravokotnik 1" o:spid="_x0000_s1026" style="position:absolute;margin-left:-3.35pt;margin-top:11.55pt;width:483pt;height:8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" fillcolor="white [3201]" strokecolor="#a5a5a5 [3206]" strokeweight="1pt"/>
            </w:pict>
          </mc:Fallback>
        </mc:AlternateContent>
      </w:r>
    </w:p>
    <w:p w:rsidR="00C42867" w:rsidRPr="007E08FB" w:rsidRDefault="00C42867" w:rsidP="00C42867">
      <w:pPr>
        <w:spacing w:after="0" w:line="240" w:lineRule="auto"/>
        <w:jc w:val="both"/>
        <w:rPr>
          <w:rFonts w:ascii="Arial" w:hAnsi="Arial" w:cs="Arial"/>
          <w:i/>
        </w:rPr>
      </w:pPr>
      <w:r w:rsidRPr="007E08FB">
        <w:rPr>
          <w:rFonts w:ascii="Arial" w:hAnsi="Arial" w:cs="Arial"/>
          <w:i/>
        </w:rPr>
        <w:t xml:space="preserve">G. </w:t>
      </w:r>
      <w:proofErr w:type="spellStart"/>
      <w:r w:rsidRPr="007E08FB">
        <w:rPr>
          <w:rFonts w:ascii="Arial" w:hAnsi="Arial" w:cs="Arial"/>
          <w:i/>
        </w:rPr>
        <w:t>Piotr</w:t>
      </w:r>
      <w:proofErr w:type="spellEnd"/>
      <w:r w:rsidRPr="007E08FB">
        <w:rPr>
          <w:rFonts w:ascii="Arial" w:hAnsi="Arial" w:cs="Arial"/>
          <w:i/>
        </w:rPr>
        <w:t xml:space="preserve"> </w:t>
      </w:r>
      <w:proofErr w:type="spellStart"/>
      <w:r w:rsidRPr="007E08FB">
        <w:rPr>
          <w:rFonts w:ascii="Arial" w:hAnsi="Arial" w:cs="Arial"/>
          <w:i/>
        </w:rPr>
        <w:t>Borkowski</w:t>
      </w:r>
      <w:proofErr w:type="spellEnd"/>
      <w:r w:rsidRPr="007E08FB">
        <w:rPr>
          <w:rFonts w:ascii="Arial" w:hAnsi="Arial" w:cs="Arial"/>
          <w:i/>
        </w:rPr>
        <w:t xml:space="preserve"> je magister gozdarskih znanosti in se je v svoji karieri ukvarjal z mednarodno gozdarsko politiko, med drugim je v letih od 2004 do 2007 vodil enoto za zveze ministrske konference o varstvu gozdov v Evropi (MCPFE). Od leta 2009-2012 je bil v Bruslju zaposlen kot gozdarski strokovnjak na generalnem direktoratu za kmetijstvo in razvoj podeželja Evropske komisije. Od leta 2012 dalje g. </w:t>
      </w:r>
      <w:proofErr w:type="spellStart"/>
      <w:r w:rsidRPr="007E08FB">
        <w:rPr>
          <w:rFonts w:ascii="Arial" w:hAnsi="Arial" w:cs="Arial"/>
          <w:i/>
        </w:rPr>
        <w:t>Borkowski</w:t>
      </w:r>
      <w:proofErr w:type="spellEnd"/>
      <w:r w:rsidRPr="007E08FB">
        <w:rPr>
          <w:rFonts w:ascii="Arial" w:hAnsi="Arial" w:cs="Arial"/>
          <w:i/>
        </w:rPr>
        <w:t xml:space="preserve"> opravlja naloge izvršnega direktorja združenja EUSTAFOR v Bruslju.</w:t>
      </w:r>
    </w:p>
    <w:p w:rsidR="00C42867" w:rsidRPr="007E08FB" w:rsidRDefault="00C42867" w:rsidP="00C42867">
      <w:pPr>
        <w:spacing w:after="0" w:line="240" w:lineRule="auto"/>
        <w:jc w:val="both"/>
        <w:rPr>
          <w:rFonts w:ascii="Arial" w:hAnsi="Arial" w:cs="Arial"/>
        </w:rPr>
      </w:pPr>
    </w:p>
    <w:p w:rsidR="00C42867" w:rsidRPr="007E08FB" w:rsidRDefault="00C42867" w:rsidP="00C42867">
      <w:pPr>
        <w:spacing w:after="0" w:line="240" w:lineRule="auto"/>
        <w:jc w:val="both"/>
        <w:rPr>
          <w:rFonts w:ascii="Arial" w:hAnsi="Arial" w:cs="Arial"/>
        </w:rPr>
      </w:pPr>
    </w:p>
    <w:p w:rsidR="00C42867" w:rsidRPr="007E08FB" w:rsidRDefault="00C42867" w:rsidP="00C42867">
      <w:pPr>
        <w:spacing w:after="0" w:line="240" w:lineRule="auto"/>
        <w:jc w:val="both"/>
        <w:rPr>
          <w:rFonts w:ascii="Arial" w:hAnsi="Arial" w:cs="Arial"/>
        </w:rPr>
      </w:pPr>
    </w:p>
    <w:p w:rsidR="00C42867" w:rsidRPr="007E08FB" w:rsidRDefault="00C42867" w:rsidP="00C42867">
      <w:pPr>
        <w:spacing w:after="0" w:line="240" w:lineRule="auto"/>
        <w:jc w:val="both"/>
        <w:rPr>
          <w:rFonts w:ascii="Arial" w:hAnsi="Arial" w:cs="Arial"/>
        </w:rPr>
      </w:pPr>
    </w:p>
    <w:p w:rsidR="000A4C9A" w:rsidRDefault="00C42867" w:rsidP="00C42867">
      <w:pPr>
        <w:spacing w:after="0" w:line="240" w:lineRule="auto"/>
        <w:jc w:val="both"/>
        <w:rPr>
          <w:rFonts w:ascii="Arial" w:hAnsi="Arial" w:cs="Arial"/>
          <w:b/>
          <w:sz w:val="20"/>
          <w:szCs w:val="20"/>
        </w:rPr>
      </w:pPr>
      <w:r w:rsidRPr="000A4C9A">
        <w:rPr>
          <w:rFonts w:ascii="Arial" w:hAnsi="Arial" w:cs="Arial"/>
          <w:b/>
          <w:sz w:val="20"/>
          <w:szCs w:val="20"/>
        </w:rPr>
        <w:t xml:space="preserve">Na fotografijah: </w:t>
      </w:r>
    </w:p>
    <w:p w:rsidR="00C42867" w:rsidRPr="00FA0E92" w:rsidRDefault="00C42867" w:rsidP="00C42867">
      <w:pPr>
        <w:spacing w:after="0" w:line="240" w:lineRule="auto"/>
        <w:jc w:val="both"/>
        <w:rPr>
          <w:rFonts w:ascii="Arial" w:hAnsi="Arial" w:cs="Arial"/>
          <w:b/>
          <w:sz w:val="20"/>
          <w:szCs w:val="20"/>
        </w:rPr>
      </w:pPr>
      <w:r w:rsidRPr="00FA0E92">
        <w:rPr>
          <w:rFonts w:ascii="Arial" w:hAnsi="Arial" w:cs="Arial"/>
          <w:b/>
          <w:sz w:val="20"/>
          <w:szCs w:val="20"/>
        </w:rPr>
        <w:t xml:space="preserve">g. </w:t>
      </w:r>
      <w:proofErr w:type="spellStart"/>
      <w:r w:rsidRPr="00FA0E92">
        <w:rPr>
          <w:rFonts w:ascii="Arial" w:hAnsi="Arial" w:cs="Arial"/>
          <w:b/>
          <w:sz w:val="20"/>
          <w:szCs w:val="20"/>
        </w:rPr>
        <w:t>Borkowski</w:t>
      </w:r>
      <w:proofErr w:type="spellEnd"/>
      <w:r w:rsidRPr="00FA0E92">
        <w:rPr>
          <w:rFonts w:ascii="Arial" w:hAnsi="Arial" w:cs="Arial"/>
          <w:b/>
          <w:sz w:val="20"/>
          <w:szCs w:val="20"/>
        </w:rPr>
        <w:t>, izvršni direktor EUSTAFOR (levo)</w:t>
      </w:r>
      <w:r w:rsidR="00862F83">
        <w:rPr>
          <w:rFonts w:ascii="Arial" w:hAnsi="Arial" w:cs="Arial"/>
          <w:b/>
          <w:sz w:val="20"/>
          <w:szCs w:val="20"/>
        </w:rPr>
        <w:t>,</w:t>
      </w:r>
      <w:r w:rsidRPr="00FA0E92">
        <w:rPr>
          <w:rFonts w:ascii="Arial" w:hAnsi="Arial" w:cs="Arial"/>
          <w:b/>
          <w:sz w:val="20"/>
          <w:szCs w:val="20"/>
        </w:rPr>
        <w:t xml:space="preserve"> in g. Marenče, </w:t>
      </w:r>
      <w:proofErr w:type="spellStart"/>
      <w:r w:rsidRPr="00FA0E92">
        <w:rPr>
          <w:rFonts w:ascii="Arial" w:hAnsi="Arial" w:cs="Arial"/>
          <w:b/>
          <w:sz w:val="20"/>
          <w:szCs w:val="20"/>
        </w:rPr>
        <w:t>v.d</w:t>
      </w:r>
      <w:proofErr w:type="spellEnd"/>
      <w:r w:rsidRPr="00FA0E92">
        <w:rPr>
          <w:rFonts w:ascii="Arial" w:hAnsi="Arial" w:cs="Arial"/>
          <w:b/>
          <w:sz w:val="20"/>
          <w:szCs w:val="20"/>
        </w:rPr>
        <w:t>. poslovodstva SiDG,</w:t>
      </w:r>
      <w:r w:rsidR="00695C52" w:rsidRPr="00FA0E92">
        <w:rPr>
          <w:rFonts w:ascii="Arial" w:hAnsi="Arial" w:cs="Arial"/>
          <w:b/>
          <w:sz w:val="20"/>
          <w:szCs w:val="20"/>
        </w:rPr>
        <w:t xml:space="preserve"> na SiDG</w:t>
      </w:r>
      <w:r w:rsidR="00862F83">
        <w:rPr>
          <w:rFonts w:ascii="Arial" w:hAnsi="Arial" w:cs="Arial"/>
          <w:b/>
          <w:sz w:val="20"/>
          <w:szCs w:val="20"/>
        </w:rPr>
        <w:t xml:space="preserve"> v Kočevju</w:t>
      </w:r>
    </w:p>
    <w:p w:rsidR="00C42867" w:rsidRPr="007E08FB" w:rsidRDefault="00C42867" w:rsidP="00C42867">
      <w:pPr>
        <w:spacing w:after="0" w:line="240" w:lineRule="auto"/>
        <w:jc w:val="both"/>
        <w:rPr>
          <w:rFonts w:ascii="Arial" w:hAnsi="Arial" w:cs="Arial"/>
        </w:rPr>
      </w:pPr>
    </w:p>
    <w:p w:rsidR="00C42867" w:rsidRPr="007E08FB" w:rsidRDefault="00C42867" w:rsidP="00C42867">
      <w:pPr>
        <w:spacing w:after="0" w:line="240" w:lineRule="auto"/>
        <w:jc w:val="both"/>
        <w:rPr>
          <w:rFonts w:ascii="Arial" w:hAnsi="Arial" w:cs="Arial"/>
        </w:rPr>
      </w:pPr>
      <w:r w:rsidRPr="007E08FB">
        <w:rPr>
          <w:rFonts w:ascii="Arial" w:hAnsi="Arial" w:cs="Arial"/>
          <w:noProof/>
          <w:lang w:eastAsia="sl-SI"/>
        </w:rPr>
        <w:drawing>
          <wp:inline distT="0" distB="0" distL="0" distR="0">
            <wp:extent cx="5760720" cy="3241409"/>
            <wp:effectExtent l="0" t="0" r="0" b="0"/>
            <wp:docPr id="4" name="Slika 4" descr="C:\Users\sidg006\AppData\Local\Microsoft\Windows\INetCacheContent.Word\20161026_1036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idg006\AppData\Local\Microsoft\Windows\INetCacheContent.Word\20161026_103629.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60720" cy="3241409"/>
                    </a:xfrm>
                    <a:prstGeom prst="rect">
                      <a:avLst/>
                    </a:prstGeom>
                    <a:noFill/>
                    <a:ln>
                      <a:noFill/>
                    </a:ln>
                  </pic:spPr>
                </pic:pic>
              </a:graphicData>
            </a:graphic>
          </wp:inline>
        </w:drawing>
      </w:r>
    </w:p>
    <w:p w:rsidR="00C42867" w:rsidRDefault="00C42867" w:rsidP="00C42867">
      <w:pPr>
        <w:spacing w:after="0" w:line="240" w:lineRule="auto"/>
        <w:jc w:val="both"/>
        <w:rPr>
          <w:rFonts w:ascii="Arial" w:hAnsi="Arial" w:cs="Arial"/>
        </w:rPr>
      </w:pPr>
    </w:p>
    <w:p w:rsidR="00C15E6E" w:rsidRPr="007E08FB" w:rsidRDefault="00C15E6E" w:rsidP="00C42867">
      <w:pPr>
        <w:spacing w:after="0" w:line="240" w:lineRule="auto"/>
        <w:jc w:val="both"/>
        <w:rPr>
          <w:rFonts w:ascii="Arial" w:hAnsi="Arial" w:cs="Arial"/>
        </w:rPr>
      </w:pPr>
    </w:p>
    <w:p w:rsidR="00FE27CC" w:rsidRDefault="00C42867">
      <w:pPr>
        <w:rPr>
          <w:rFonts w:ascii="Arial" w:hAnsi="Arial" w:cs="Arial"/>
        </w:rPr>
      </w:pPr>
      <w:r w:rsidRPr="007E08FB">
        <w:rPr>
          <w:rFonts w:ascii="Arial" w:hAnsi="Arial" w:cs="Arial"/>
          <w:noProof/>
          <w:lang w:eastAsia="sl-SI"/>
        </w:rPr>
        <w:drawing>
          <wp:inline distT="0" distB="0" distL="0" distR="0">
            <wp:extent cx="5760720" cy="3241409"/>
            <wp:effectExtent l="0" t="0" r="0" b="0"/>
            <wp:docPr id="3" name="Slika 3" descr="C:\Users\sidg006\AppData\Local\Microsoft\Windows\INetCacheContent.Word\20161026_1036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idg006\AppData\Local\Microsoft\Windows\INetCacheContent.Word\20161026_103644.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60720" cy="3241409"/>
                    </a:xfrm>
                    <a:prstGeom prst="rect">
                      <a:avLst/>
                    </a:prstGeom>
                    <a:noFill/>
                    <a:ln>
                      <a:noFill/>
                    </a:ln>
                  </pic:spPr>
                </pic:pic>
              </a:graphicData>
            </a:graphic>
          </wp:inline>
        </w:drawing>
      </w:r>
    </w:p>
    <w:p w:rsidR="00AB711F" w:rsidRDefault="00AB711F" w:rsidP="00AB711F">
      <w:pPr>
        <w:spacing w:after="0"/>
        <w:jc w:val="both"/>
        <w:rPr>
          <w:rFonts w:ascii="Arial" w:eastAsia="Arial" w:hAnsi="Arial" w:cs="Arial"/>
        </w:rPr>
      </w:pPr>
    </w:p>
    <w:p w:rsidR="00AB711F" w:rsidRPr="00AB711F" w:rsidRDefault="00AB711F" w:rsidP="00AB711F">
      <w:pPr>
        <w:spacing w:after="0"/>
        <w:jc w:val="both"/>
      </w:pPr>
      <w:r>
        <w:rPr>
          <w:rFonts w:ascii="Arial" w:eastAsia="Arial" w:hAnsi="Arial" w:cs="Arial"/>
        </w:rPr>
        <w:tab/>
      </w:r>
      <w:r w:rsidRPr="00B13B22">
        <w:rPr>
          <w:rFonts w:ascii="Arial" w:eastAsia="Arial" w:hAnsi="Arial" w:cs="Arial"/>
        </w:rPr>
        <w:tab/>
      </w:r>
      <w:r w:rsidRPr="00B13B22">
        <w:rPr>
          <w:rFonts w:ascii="Arial" w:eastAsia="Arial" w:hAnsi="Arial" w:cs="Arial"/>
        </w:rPr>
        <w:tab/>
      </w:r>
      <w:r w:rsidRPr="00B13B22">
        <w:rPr>
          <w:rFonts w:ascii="Arial" w:eastAsia="Arial" w:hAnsi="Arial" w:cs="Arial"/>
        </w:rPr>
        <w:tab/>
      </w:r>
      <w:r w:rsidRPr="00B13B22">
        <w:rPr>
          <w:rFonts w:ascii="Arial" w:eastAsia="Arial" w:hAnsi="Arial" w:cs="Arial"/>
        </w:rPr>
        <w:tab/>
      </w:r>
      <w:r w:rsidRPr="00B13B22">
        <w:rPr>
          <w:rFonts w:ascii="Arial" w:eastAsia="Arial" w:hAnsi="Arial" w:cs="Arial"/>
        </w:rPr>
        <w:tab/>
      </w:r>
      <w:r>
        <w:rPr>
          <w:rFonts w:ascii="Arial" w:eastAsia="Arial" w:hAnsi="Arial" w:cs="Arial"/>
        </w:rPr>
        <w:tab/>
      </w:r>
      <w:r w:rsidRPr="00B13B22">
        <w:rPr>
          <w:rFonts w:ascii="Arial" w:eastAsia="Arial" w:hAnsi="Arial" w:cs="Arial"/>
        </w:rPr>
        <w:t>Slovenski državni gozdovi, d.o.o.</w:t>
      </w:r>
    </w:p>
    <w:sectPr w:rsidR="00AB711F" w:rsidRPr="00AB711F" w:rsidSect="00D40160">
      <w:headerReference w:type="default" r:id="rId8"/>
      <w:footerReference w:type="default" r:id="rId9"/>
      <w:pgSz w:w="11906" w:h="16838"/>
      <w:pgMar w:top="1985" w:right="1417" w:bottom="1417" w:left="1417" w:header="284" w:footer="14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3326" w:rsidRDefault="00CB3326" w:rsidP="00C15E6E">
      <w:pPr>
        <w:spacing w:after="0" w:line="240" w:lineRule="auto"/>
      </w:pPr>
      <w:r>
        <w:separator/>
      </w:r>
    </w:p>
  </w:endnote>
  <w:endnote w:type="continuationSeparator" w:id="0">
    <w:p w:rsidR="00CB3326" w:rsidRDefault="00CB3326" w:rsidP="00C15E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0160" w:rsidRDefault="00D40160" w:rsidP="00D40160">
    <w:pPr>
      <w:pStyle w:val="Noga"/>
    </w:pPr>
    <w:r>
      <w:rPr>
        <w:noProof/>
        <w:lang w:eastAsia="sl-SI"/>
      </w:rPr>
      <w:drawing>
        <wp:anchor distT="0" distB="0" distL="114300" distR="114300" simplePos="0" relativeHeight="251661312" behindDoc="0" locked="0" layoutInCell="1" allowOverlap="1" wp14:anchorId="5C2A468B" wp14:editId="5CE11D3C">
          <wp:simplePos x="0" y="0"/>
          <wp:positionH relativeFrom="page">
            <wp:align>left</wp:align>
          </wp:positionH>
          <wp:positionV relativeFrom="paragraph">
            <wp:posOffset>-381813</wp:posOffset>
          </wp:positionV>
          <wp:extent cx="7560310" cy="895350"/>
          <wp:effectExtent l="0" t="0" r="2540" b="0"/>
          <wp:wrapNone/>
          <wp:docPr id="113" name="Slika 113" descr="C:\Users\zigabrodnik\AppData\Local\Microsoft\Windows\INetCache\Content.Outlook\15I3D1G0\SiGD-dopisni list-2016-07-19-noga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zigabrodnik\AppData\Local\Microsoft\Windows\INetCache\Content.Outlook\15I3D1G0\SiGD-dopisni list-2016-07-19-noga small.jpg"/>
                  <pic:cNvPicPr>
                    <a:picLocks noChangeAspect="1" noChangeArrowheads="1"/>
                  </pic:cNvPicPr>
                </pic:nvPicPr>
                <pic:blipFill>
                  <a:blip r:embed="rId1"/>
                  <a:srcRect/>
                  <a:stretch>
                    <a:fillRect/>
                  </a:stretch>
                </pic:blipFill>
                <pic:spPr bwMode="auto">
                  <a:xfrm>
                    <a:off x="0" y="0"/>
                    <a:ext cx="7560310" cy="895350"/>
                  </a:xfrm>
                  <a:prstGeom prst="rect">
                    <a:avLst/>
                  </a:prstGeom>
                  <a:noFill/>
                  <a:ln w="9525">
                    <a:noFill/>
                    <a:miter lim="800000"/>
                    <a:headEnd/>
                    <a:tailEnd/>
                  </a:ln>
                </pic:spPr>
              </pic:pic>
            </a:graphicData>
          </a:graphic>
        </wp:anchor>
      </w:drawing>
    </w:r>
  </w:p>
  <w:p w:rsidR="00C15E6E" w:rsidRDefault="00C15E6E" w:rsidP="00C15E6E">
    <w:pPr>
      <w:pStyle w:val="Noga"/>
    </w:pPr>
  </w:p>
  <w:p w:rsidR="00C15E6E" w:rsidRDefault="00C15E6E">
    <w:pPr>
      <w:pStyle w:val="Nog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3326" w:rsidRDefault="00CB3326" w:rsidP="00C15E6E">
      <w:pPr>
        <w:spacing w:after="0" w:line="240" w:lineRule="auto"/>
      </w:pPr>
      <w:r>
        <w:separator/>
      </w:r>
    </w:p>
  </w:footnote>
  <w:footnote w:type="continuationSeparator" w:id="0">
    <w:p w:rsidR="00CB3326" w:rsidRDefault="00CB3326" w:rsidP="00C15E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5E6E" w:rsidRDefault="00C15E6E" w:rsidP="00C15E6E">
    <w:pPr>
      <w:pStyle w:val="Glava"/>
    </w:pPr>
    <w:r>
      <w:rPr>
        <w:noProof/>
        <w:lang w:eastAsia="sl-SI"/>
      </w:rPr>
      <w:drawing>
        <wp:anchor distT="0" distB="0" distL="114300" distR="114300" simplePos="0" relativeHeight="251659264" behindDoc="0" locked="0" layoutInCell="1" allowOverlap="1" wp14:anchorId="00D35467" wp14:editId="4659AB04">
          <wp:simplePos x="0" y="0"/>
          <wp:positionH relativeFrom="column">
            <wp:posOffset>-894845</wp:posOffset>
          </wp:positionH>
          <wp:positionV relativeFrom="paragraph">
            <wp:posOffset>-449580</wp:posOffset>
          </wp:positionV>
          <wp:extent cx="7550410" cy="1333500"/>
          <wp:effectExtent l="19050" t="0" r="0" b="0"/>
          <wp:wrapNone/>
          <wp:docPr id="112" name="Slika 2" descr="C:\Users\zigabrodnik\AppData\Local\Microsoft\Windows\INetCache\Content.Outlook\15I3D1G0\SiGD-dopisni list-2016-07-19-glava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zigabrodnik\AppData\Local\Microsoft\Windows\INetCache\Content.Outlook\15I3D1G0\SiGD-dopisni list-2016-07-19-glava small.jpg"/>
                  <pic:cNvPicPr>
                    <a:picLocks noChangeAspect="1" noChangeArrowheads="1"/>
                  </pic:cNvPicPr>
                </pic:nvPicPr>
                <pic:blipFill>
                  <a:blip r:embed="rId1"/>
                  <a:stretch>
                    <a:fillRect/>
                  </a:stretch>
                </pic:blipFill>
                <pic:spPr bwMode="auto">
                  <a:xfrm>
                    <a:off x="0" y="0"/>
                    <a:ext cx="7550410" cy="1333500"/>
                  </a:xfrm>
                  <a:prstGeom prst="rect">
                    <a:avLst/>
                  </a:prstGeom>
                  <a:noFill/>
                  <a:ln w="9525">
                    <a:noFill/>
                    <a:miter lim="800000"/>
                    <a:headEnd/>
                    <a:tailEnd/>
                  </a:ln>
                </pic:spPr>
              </pic:pic>
            </a:graphicData>
          </a:graphic>
        </wp:anchor>
      </w:drawing>
    </w:r>
  </w:p>
  <w:p w:rsidR="00C15E6E" w:rsidRDefault="00C15E6E">
    <w:pPr>
      <w:pStyle w:val="Glav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2867"/>
    <w:rsid w:val="000A4C9A"/>
    <w:rsid w:val="002B1BCC"/>
    <w:rsid w:val="00351743"/>
    <w:rsid w:val="0035420A"/>
    <w:rsid w:val="00695C52"/>
    <w:rsid w:val="007E08FB"/>
    <w:rsid w:val="00803E29"/>
    <w:rsid w:val="00862F83"/>
    <w:rsid w:val="009476C9"/>
    <w:rsid w:val="00AB711F"/>
    <w:rsid w:val="00B3573B"/>
    <w:rsid w:val="00C15E6E"/>
    <w:rsid w:val="00C42867"/>
    <w:rsid w:val="00CB3326"/>
    <w:rsid w:val="00D40160"/>
    <w:rsid w:val="00FA0E92"/>
    <w:rsid w:val="00FE27CC"/>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5320E35-A446-41E2-B1A3-356C28F40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avaden">
    <w:name w:val="Normal"/>
    <w:qFormat/>
    <w:rsid w:val="00C42867"/>
    <w:pPr>
      <w:spacing w:after="200" w:line="276" w:lineRule="auto"/>
    </w:p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Telobesedila">
    <w:name w:val="Body Text"/>
    <w:basedOn w:val="Navaden"/>
    <w:link w:val="TelobesedilaZnak"/>
    <w:semiHidden/>
    <w:unhideWhenUsed/>
    <w:rsid w:val="0035420A"/>
    <w:pPr>
      <w:spacing w:after="0" w:line="240" w:lineRule="auto"/>
      <w:jc w:val="both"/>
    </w:pPr>
    <w:rPr>
      <w:rFonts w:ascii="Arial" w:eastAsia="Times New Roman" w:hAnsi="Arial" w:cs="Arial"/>
      <w:sz w:val="24"/>
      <w:szCs w:val="24"/>
    </w:rPr>
  </w:style>
  <w:style w:type="character" w:customStyle="1" w:styleId="TelobesedilaZnak">
    <w:name w:val="Telo besedila Znak"/>
    <w:basedOn w:val="Privzetapisavaodstavka"/>
    <w:link w:val="Telobesedila"/>
    <w:semiHidden/>
    <w:rsid w:val="0035420A"/>
    <w:rPr>
      <w:rFonts w:ascii="Arial" w:eastAsia="Times New Roman" w:hAnsi="Arial" w:cs="Arial"/>
      <w:sz w:val="24"/>
      <w:szCs w:val="24"/>
    </w:rPr>
  </w:style>
  <w:style w:type="paragraph" w:styleId="Glava">
    <w:name w:val="header"/>
    <w:basedOn w:val="Navaden"/>
    <w:link w:val="GlavaZnak"/>
    <w:uiPriority w:val="99"/>
    <w:unhideWhenUsed/>
    <w:rsid w:val="00C15E6E"/>
    <w:pPr>
      <w:tabs>
        <w:tab w:val="center" w:pos="4536"/>
        <w:tab w:val="right" w:pos="9072"/>
      </w:tabs>
      <w:spacing w:after="0" w:line="240" w:lineRule="auto"/>
    </w:pPr>
  </w:style>
  <w:style w:type="character" w:customStyle="1" w:styleId="GlavaZnak">
    <w:name w:val="Glava Znak"/>
    <w:basedOn w:val="Privzetapisavaodstavka"/>
    <w:link w:val="Glava"/>
    <w:uiPriority w:val="99"/>
    <w:rsid w:val="00C15E6E"/>
  </w:style>
  <w:style w:type="paragraph" w:styleId="Noga">
    <w:name w:val="footer"/>
    <w:basedOn w:val="Navaden"/>
    <w:link w:val="NogaZnak"/>
    <w:uiPriority w:val="99"/>
    <w:unhideWhenUsed/>
    <w:rsid w:val="00C15E6E"/>
    <w:pPr>
      <w:tabs>
        <w:tab w:val="center" w:pos="4536"/>
        <w:tab w:val="right" w:pos="9072"/>
      </w:tabs>
      <w:spacing w:after="0" w:line="240" w:lineRule="auto"/>
    </w:pPr>
  </w:style>
  <w:style w:type="character" w:customStyle="1" w:styleId="NogaZnak">
    <w:name w:val="Noga Znak"/>
    <w:basedOn w:val="Privzetapisavaodstavka"/>
    <w:link w:val="Noga"/>
    <w:uiPriority w:val="99"/>
    <w:rsid w:val="00C15E6E"/>
  </w:style>
  <w:style w:type="paragraph" w:styleId="Besedilooblaka">
    <w:name w:val="Balloon Text"/>
    <w:basedOn w:val="Navaden"/>
    <w:link w:val="BesedilooblakaZnak"/>
    <w:uiPriority w:val="99"/>
    <w:semiHidden/>
    <w:unhideWhenUsed/>
    <w:rsid w:val="009476C9"/>
    <w:pPr>
      <w:spacing w:after="0" w:line="240" w:lineRule="auto"/>
    </w:pPr>
    <w:rPr>
      <w:rFonts w:ascii="Segoe UI" w:hAnsi="Segoe UI" w:cs="Segoe UI"/>
      <w:sz w:val="18"/>
      <w:szCs w:val="18"/>
    </w:rPr>
  </w:style>
  <w:style w:type="character" w:customStyle="1" w:styleId="BesedilooblakaZnak">
    <w:name w:val="Besedilo oblačka Znak"/>
    <w:basedOn w:val="Privzetapisavaodstavka"/>
    <w:link w:val="Besedilooblaka"/>
    <w:uiPriority w:val="99"/>
    <w:semiHidden/>
    <w:rsid w:val="009476C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474</Words>
  <Characters>2705</Characters>
  <Application>Microsoft Office Word</Application>
  <DocSecurity>0</DocSecurity>
  <Lines>22</Lines>
  <Paragraphs>6</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3173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Sidg d.o.o.</dc:creator>
  <cp:keywords/>
  <dc:description/>
  <cp:lastModifiedBy>Sidg d.o.o.</cp:lastModifiedBy>
  <cp:revision>2</cp:revision>
  <cp:lastPrinted>2016-11-10T09:30:00Z</cp:lastPrinted>
  <dcterms:created xsi:type="dcterms:W3CDTF">2016-11-10T09:32:00Z</dcterms:created>
  <dcterms:modified xsi:type="dcterms:W3CDTF">2016-11-10T09:32:00Z</dcterms:modified>
</cp:coreProperties>
</file>